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04F0">
      <w:pPr>
        <w:pBdr>
          <w:top w:val="none" w:sz="0" w:space="0" w:color="000000"/>
          <w:left w:val="none" w:sz="0" w:space="0" w:color="000000"/>
          <w:bottom w:val="single" w:sz="20" w:space="1" w:color="0000FF"/>
          <w:right w:val="none" w:sz="0" w:space="0" w:color="000000"/>
        </w:pBdr>
        <w:tabs>
          <w:tab w:val="left" w:pos="0"/>
        </w:tabs>
        <w:ind w:left="-709" w:right="-1020"/>
      </w:pPr>
      <w:r>
        <w:rPr>
          <w:sz w:val="40"/>
        </w:rPr>
        <w:t xml:space="preserve">Conseil de cycle </w:t>
      </w:r>
      <w:r>
        <w:rPr>
          <w:sz w:val="36"/>
        </w:rPr>
        <w:t xml:space="preserve">&gt; </w:t>
      </w:r>
      <w:r>
        <w:rPr>
          <w:sz w:val="40"/>
        </w:rPr>
        <w:t xml:space="preserve">Suivi des élèves </w:t>
      </w:r>
      <w:r>
        <w:rPr>
          <w:sz w:val="36"/>
        </w:rPr>
        <w:t xml:space="preserve">pour </w:t>
      </w:r>
      <w:r>
        <w:rPr>
          <w:sz w:val="36"/>
          <w:u w:val="single"/>
          <w:shd w:val="clear" w:color="auto" w:fill="00FF00"/>
        </w:rPr>
        <w:t>202</w:t>
      </w:r>
      <w:r>
        <w:rPr>
          <w:sz w:val="36"/>
          <w:u w:val="single"/>
          <w:shd w:val="clear" w:color="auto" w:fill="00FF00"/>
        </w:rPr>
        <w:t>3</w:t>
      </w:r>
      <w:r>
        <w:rPr>
          <w:sz w:val="36"/>
          <w:u w:val="single"/>
          <w:shd w:val="clear" w:color="auto" w:fill="00FF00"/>
        </w:rPr>
        <w:t>-202</w:t>
      </w:r>
      <w:r>
        <w:rPr>
          <w:sz w:val="36"/>
          <w:u w:val="single"/>
          <w:shd w:val="clear" w:color="auto" w:fill="00FF00"/>
        </w:rPr>
        <w:t>4</w:t>
      </w:r>
    </w:p>
    <w:p w:rsidR="00000000" w:rsidRDefault="00D904F0">
      <w:pPr>
        <w:ind w:right="-1020"/>
        <w:jc w:val="right"/>
      </w:pPr>
      <w:r>
        <w:t xml:space="preserve">école </w:t>
      </w:r>
    </w:p>
    <w:p w:rsidR="00000000" w:rsidRDefault="00D904F0">
      <w:pPr>
        <w:ind w:left="-720"/>
        <w:rPr>
          <w:sz w:val="28"/>
        </w:rPr>
      </w:pPr>
    </w:p>
    <w:tbl>
      <w:tblPr>
        <w:tblW w:w="0" w:type="auto"/>
        <w:tblInd w:w="-798" w:type="dxa"/>
        <w:tblLayout w:type="fixed"/>
        <w:tblLook w:val="0000" w:firstRow="0" w:lastRow="0" w:firstColumn="0" w:lastColumn="0" w:noHBand="0" w:noVBand="0"/>
      </w:tblPr>
      <w:tblGrid>
        <w:gridCol w:w="5246"/>
        <w:gridCol w:w="10741"/>
      </w:tblGrid>
      <w:tr w:rsidR="00000000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904F0">
            <w:pPr>
              <w:tabs>
                <w:tab w:val="left" w:pos="3261"/>
              </w:tabs>
              <w:ind w:left="34"/>
              <w:jc w:val="both"/>
            </w:pPr>
            <w:r>
              <w:rPr>
                <w:i/>
                <w:sz w:val="28"/>
              </w:rPr>
              <w:t xml:space="preserve">Ce tableau sert à garder </w:t>
            </w:r>
            <w:r>
              <w:rPr>
                <w:i/>
                <w:sz w:val="28"/>
                <w:u w:val="single"/>
              </w:rPr>
              <w:t xml:space="preserve">la mémoire </w:t>
            </w:r>
            <w:r>
              <w:rPr>
                <w:i/>
                <w:sz w:val="28"/>
              </w:rPr>
              <w:t xml:space="preserve">des </w:t>
            </w:r>
            <w:r>
              <w:rPr>
                <w:i/>
                <w:sz w:val="28"/>
                <w:u w:val="single"/>
              </w:rPr>
              <w:t>décisions prises</w:t>
            </w:r>
            <w:r>
              <w:rPr>
                <w:i/>
                <w:sz w:val="28"/>
              </w:rPr>
              <w:t xml:space="preserve"> pour un meilleur suivi des élèves. </w:t>
            </w:r>
          </w:p>
          <w:p w:rsidR="00000000" w:rsidRDefault="00D904F0">
            <w:pPr>
              <w:rPr>
                <w:sz w:val="28"/>
              </w:rPr>
            </w:pPr>
          </w:p>
          <w:p w:rsidR="00000000" w:rsidRDefault="00D904F0">
            <w:pPr>
              <w:ind w:left="34"/>
              <w:jc w:val="center"/>
              <w:rPr>
                <w:rFonts w:ascii="Chalkduster" w:hAnsi="Chalkduster" w:cs="Chalkduster"/>
                <w:sz w:val="28"/>
                <w:shd w:val="clear" w:color="auto" w:fill="FFFF00"/>
              </w:rPr>
            </w:pPr>
          </w:p>
          <w:p w:rsidR="00000000" w:rsidRDefault="00D904F0">
            <w:pPr>
              <w:ind w:left="34"/>
              <w:jc w:val="center"/>
              <w:rPr>
                <w:rFonts w:ascii="Chalkduster" w:hAnsi="Chalkduster" w:cs="Chalkduster"/>
                <w:sz w:val="28"/>
                <w:shd w:val="clear" w:color="auto" w:fill="FFFF00"/>
              </w:rPr>
            </w:pPr>
          </w:p>
          <w:p w:rsidR="00000000" w:rsidRDefault="00D904F0">
            <w:pPr>
              <w:ind w:left="34"/>
              <w:jc w:val="center"/>
            </w:pPr>
            <w:r>
              <w:rPr>
                <w:rFonts w:ascii="Chalkduster" w:hAnsi="Chalkduster" w:cs="Chalkduster"/>
                <w:sz w:val="28"/>
                <w:highlight w:val="yellow"/>
              </w:rPr>
              <w:t>Mode d’emploi</w:t>
            </w:r>
          </w:p>
          <w:p w:rsidR="00000000" w:rsidRDefault="00D904F0">
            <w:pPr>
              <w:ind w:left="34"/>
              <w:rPr>
                <w:sz w:val="28"/>
              </w:rPr>
            </w:pPr>
          </w:p>
          <w:p w:rsidR="00000000" w:rsidRDefault="00D904F0">
            <w:pPr>
              <w:tabs>
                <w:tab w:val="left" w:pos="3261"/>
              </w:tabs>
              <w:ind w:left="34"/>
              <w:jc w:val="both"/>
            </w:pPr>
            <w:r>
              <w:rPr>
                <w:sz w:val="28"/>
              </w:rPr>
              <w:t xml:space="preserve">Chaque enseignant prépare le conseil de cycle  en remplissant son tableau </w:t>
            </w:r>
            <w:r>
              <w:rPr>
                <w:b/>
                <w:sz w:val="28"/>
                <w:u w:val="single"/>
              </w:rPr>
              <w:t>avant le con</w:t>
            </w:r>
            <w:r>
              <w:rPr>
                <w:b/>
                <w:sz w:val="28"/>
                <w:u w:val="single"/>
              </w:rPr>
              <w:t>seil</w:t>
            </w:r>
          </w:p>
          <w:p w:rsidR="00000000" w:rsidRDefault="00D904F0">
            <w:pPr>
              <w:ind w:left="34"/>
              <w:jc w:val="both"/>
              <w:rPr>
                <w:sz w:val="28"/>
              </w:rPr>
            </w:pPr>
          </w:p>
          <w:p w:rsidR="00000000" w:rsidRDefault="00D904F0">
            <w:pPr>
              <w:ind w:left="34"/>
              <w:jc w:val="both"/>
            </w:pPr>
            <w:r>
              <w:rPr>
                <w:sz w:val="28"/>
              </w:rPr>
              <w:t>On change de couleur de police à chaque période, pour accéder rapidement aux évolutions.</w:t>
            </w:r>
          </w:p>
          <w:p w:rsidR="00000000" w:rsidRDefault="00D904F0">
            <w:pPr>
              <w:ind w:left="34"/>
              <w:jc w:val="both"/>
              <w:rPr>
                <w:sz w:val="28"/>
              </w:rPr>
            </w:pPr>
          </w:p>
          <w:p w:rsidR="00000000" w:rsidRDefault="00D904F0">
            <w:pPr>
              <w:numPr>
                <w:ilvl w:val="0"/>
                <w:numId w:val="2"/>
              </w:numPr>
              <w:ind w:left="34"/>
              <w:jc w:val="both"/>
            </w:pPr>
            <w:r>
              <w:rPr>
                <w:b/>
                <w:sz w:val="28"/>
              </w:rPr>
              <w:t>Octobre &gt; Noir</w:t>
            </w:r>
          </w:p>
          <w:p w:rsidR="00000000" w:rsidRDefault="00D904F0">
            <w:pPr>
              <w:numPr>
                <w:ilvl w:val="0"/>
                <w:numId w:val="2"/>
              </w:numPr>
              <w:ind w:left="34"/>
              <w:jc w:val="both"/>
            </w:pPr>
            <w:r>
              <w:rPr>
                <w:b/>
                <w:sz w:val="28"/>
              </w:rPr>
              <w:t xml:space="preserve">Décembre &gt; </w:t>
            </w:r>
            <w:r>
              <w:rPr>
                <w:b/>
                <w:color w:val="FF0000"/>
                <w:sz w:val="28"/>
              </w:rPr>
              <w:t>Rouge</w:t>
            </w:r>
          </w:p>
          <w:p w:rsidR="00000000" w:rsidRDefault="00D904F0">
            <w:pPr>
              <w:numPr>
                <w:ilvl w:val="0"/>
                <w:numId w:val="2"/>
              </w:numPr>
              <w:ind w:left="34"/>
              <w:jc w:val="both"/>
            </w:pPr>
            <w:r>
              <w:rPr>
                <w:b/>
                <w:sz w:val="28"/>
              </w:rPr>
              <w:t xml:space="preserve">Mars &gt; </w:t>
            </w:r>
            <w:r>
              <w:rPr>
                <w:b/>
                <w:color w:val="0070C0"/>
                <w:sz w:val="28"/>
              </w:rPr>
              <w:t>Bleu</w:t>
            </w:r>
          </w:p>
          <w:p w:rsidR="00000000" w:rsidRDefault="00D904F0">
            <w:pPr>
              <w:numPr>
                <w:ilvl w:val="0"/>
                <w:numId w:val="2"/>
              </w:numPr>
              <w:ind w:left="34"/>
              <w:jc w:val="both"/>
              <w:rPr>
                <w:sz w:val="28"/>
              </w:rPr>
            </w:pPr>
          </w:p>
          <w:p w:rsidR="00000000" w:rsidRDefault="00D904F0">
            <w:pPr>
              <w:ind w:left="34"/>
              <w:jc w:val="both"/>
              <w:rPr>
                <w:sz w:val="28"/>
              </w:rPr>
            </w:pPr>
          </w:p>
          <w:p w:rsidR="00000000" w:rsidRDefault="00D904F0">
            <w:pPr>
              <w:ind w:left="34"/>
              <w:jc w:val="both"/>
            </w:pPr>
            <w:r>
              <w:rPr>
                <w:sz w:val="28"/>
              </w:rPr>
              <w:t xml:space="preserve">Les tableaux complétés sont envoyés </w:t>
            </w:r>
            <w:r>
              <w:rPr>
                <w:b/>
                <w:sz w:val="28"/>
                <w:u w:val="single"/>
              </w:rPr>
              <w:t>après le conseil</w:t>
            </w:r>
            <w:r>
              <w:rPr>
                <w:sz w:val="28"/>
              </w:rPr>
              <w:t xml:space="preserve"> de cycle au Directeur qui les enregistre dans les données de </w:t>
            </w:r>
            <w:r>
              <w:rPr>
                <w:sz w:val="28"/>
              </w:rPr>
              <w:t>l’école, puis les imprime pour le classeur libre-service.</w:t>
            </w:r>
          </w:p>
          <w:p w:rsidR="00000000" w:rsidRDefault="00D904F0">
            <w:pPr>
              <w:ind w:left="34"/>
              <w:rPr>
                <w:sz w:val="28"/>
              </w:rPr>
            </w:pPr>
          </w:p>
          <w:p w:rsidR="00000000" w:rsidRDefault="00D904F0">
            <w:pPr>
              <w:ind w:left="34"/>
            </w:pPr>
            <w:r>
              <w:rPr>
                <w:sz w:val="28"/>
              </w:rPr>
              <w:t>Ils sont ainsi consultables à tout moment.</w:t>
            </w:r>
          </w:p>
        </w:tc>
        <w:tc>
          <w:tcPr>
            <w:tcW w:w="10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04F0">
            <w:pPr>
              <w:snapToGrid w:val="0"/>
              <w:rPr>
                <w:rFonts w:ascii="Chalkduster" w:hAnsi="Chalkduster" w:cs="Chalkduster"/>
                <w:sz w:val="20"/>
                <w:szCs w:val="32"/>
              </w:rPr>
            </w:pPr>
          </w:p>
          <w:p w:rsidR="00000000" w:rsidRDefault="00D904F0">
            <w:r>
              <w:rPr>
                <w:rFonts w:ascii="Chalkduster" w:hAnsi="Chalkduster" w:cs="Chalkduster"/>
                <w:sz w:val="20"/>
                <w:szCs w:val="32"/>
              </w:rPr>
              <w:t>Pour quels élèves ?</w:t>
            </w:r>
          </w:p>
          <w:p w:rsidR="00000000" w:rsidRDefault="00D904F0">
            <w:pPr>
              <w:rPr>
                <w:rFonts w:ascii="Chalkduster" w:hAnsi="Chalkduster" w:cs="Chalkduster"/>
                <w:sz w:val="20"/>
                <w:szCs w:val="32"/>
              </w:rPr>
            </w:pPr>
          </w:p>
          <w:p w:rsidR="00000000" w:rsidRDefault="00D904F0">
            <w:r>
              <w:rPr>
                <w:rFonts w:ascii="Calibri" w:hAnsi="Calibri" w:cs="Calibri"/>
                <w:sz w:val="20"/>
                <w:szCs w:val="32"/>
              </w:rPr>
              <w:t>1/ Les élèves qui  bénéficient d’une aide RASED &gt; Arrêter, Continuer, Aménager</w:t>
            </w:r>
          </w:p>
          <w:p w:rsidR="00000000" w:rsidRDefault="00D904F0">
            <w:pPr>
              <w:rPr>
                <w:rFonts w:ascii="Calibri" w:hAnsi="Calibri" w:cs="Calibri"/>
                <w:sz w:val="20"/>
                <w:szCs w:val="32"/>
              </w:rPr>
            </w:pPr>
          </w:p>
          <w:p w:rsidR="00000000" w:rsidRDefault="00D904F0">
            <w:r>
              <w:rPr>
                <w:rFonts w:ascii="Calibri" w:hAnsi="Calibri" w:cs="Calibri"/>
                <w:sz w:val="20"/>
                <w:szCs w:val="32"/>
              </w:rPr>
              <w:t>2/ Les élèves pour qui vous vous posez la question :</w:t>
            </w:r>
          </w:p>
          <w:p w:rsidR="00000000" w:rsidRDefault="00D904F0">
            <w:pPr>
              <w:rPr>
                <w:rFonts w:ascii="Calibri" w:hAnsi="Calibri" w:cs="Calibri"/>
                <w:sz w:val="20"/>
                <w:szCs w:val="32"/>
              </w:rPr>
            </w:pPr>
          </w:p>
          <w:p w:rsidR="00000000" w:rsidRDefault="00D904F0">
            <w:pPr>
              <w:pStyle w:val="Paragraphedeliste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  <w:sz w:val="20"/>
                <w:szCs w:val="32"/>
              </w:rPr>
              <w:t>D’un maintien ;</w:t>
            </w:r>
          </w:p>
          <w:p w:rsidR="00000000" w:rsidRDefault="00D904F0">
            <w:pPr>
              <w:pStyle w:val="Paragraphedeliste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  <w:sz w:val="20"/>
                <w:szCs w:val="32"/>
              </w:rPr>
              <w:t>D’une orientation ;</w:t>
            </w:r>
          </w:p>
          <w:p w:rsidR="00000000" w:rsidRDefault="00D904F0">
            <w:pPr>
              <w:pStyle w:val="Paragraphedeliste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  <w:sz w:val="20"/>
                <w:szCs w:val="32"/>
              </w:rPr>
              <w:t>D’un suivi extérieur (CMPP, Orthophoniste,…)</w:t>
            </w:r>
          </w:p>
          <w:p w:rsidR="00000000" w:rsidRDefault="00D904F0">
            <w:pPr>
              <w:pStyle w:val="Paragraphedeliste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  <w:sz w:val="20"/>
                <w:szCs w:val="32"/>
              </w:rPr>
              <w:t>D’une aide RASED (aide E, G, Tests psychométriques)</w:t>
            </w:r>
          </w:p>
          <w:p w:rsidR="00000000" w:rsidRDefault="00D904F0">
            <w:pPr>
              <w:rPr>
                <w:rFonts w:ascii="Calibri" w:hAnsi="Calibri" w:cs="Calibri"/>
                <w:sz w:val="20"/>
                <w:szCs w:val="32"/>
              </w:rPr>
            </w:pPr>
          </w:p>
          <w:p w:rsidR="00000000" w:rsidRDefault="00D904F0">
            <w:r>
              <w:rPr>
                <w:rFonts w:ascii="Calibri" w:hAnsi="Calibri" w:cs="Calibri"/>
                <w:sz w:val="20"/>
                <w:szCs w:val="32"/>
              </w:rPr>
              <w:t>3/ Les élèves qui vous questionnent … et vous souhaitez l’avis du groupe ;</w:t>
            </w:r>
          </w:p>
          <w:p w:rsidR="00000000" w:rsidRDefault="00D904F0">
            <w:pPr>
              <w:rPr>
                <w:rFonts w:ascii="Calibri" w:hAnsi="Calibri" w:cs="Calibri"/>
                <w:sz w:val="20"/>
                <w:szCs w:val="32"/>
              </w:rPr>
            </w:pPr>
          </w:p>
          <w:p w:rsidR="00000000" w:rsidRDefault="00D904F0">
            <w:pPr>
              <w:rPr>
                <w:rFonts w:ascii="Calibri" w:hAnsi="Calibri" w:cs="Calibri"/>
                <w:sz w:val="20"/>
                <w:szCs w:val="32"/>
              </w:rPr>
            </w:pPr>
          </w:p>
          <w:p w:rsidR="00000000" w:rsidRDefault="00D904F0">
            <w:r>
              <w:rPr>
                <w:rFonts w:ascii="Chalkduster" w:hAnsi="Chalkduster" w:cs="Chalkduster"/>
                <w:sz w:val="20"/>
                <w:szCs w:val="32"/>
              </w:rPr>
              <w:t>A l’issue de chaque conseil, on doit savoir</w:t>
            </w:r>
            <w:r>
              <w:rPr>
                <w:rFonts w:ascii="Chalkduster" w:hAnsi="Chalkduster" w:cs="Chalkduster"/>
                <w:sz w:val="20"/>
                <w:szCs w:val="32"/>
              </w:rPr>
              <w:t> :</w:t>
            </w:r>
          </w:p>
          <w:p w:rsidR="00000000" w:rsidRDefault="00D904F0">
            <w:pPr>
              <w:rPr>
                <w:rFonts w:ascii="Chalkduster" w:hAnsi="Chalkduster" w:cs="Chalkduster"/>
                <w:sz w:val="20"/>
                <w:szCs w:val="32"/>
              </w:rPr>
            </w:pPr>
          </w:p>
          <w:p w:rsidR="00000000" w:rsidRDefault="00D904F0">
            <w:pPr>
              <w:pStyle w:val="Paragraphedeliste"/>
              <w:numPr>
                <w:ilvl w:val="0"/>
                <w:numId w:val="3"/>
              </w:numPr>
            </w:pPr>
            <w:r>
              <w:rPr>
                <w:rFonts w:ascii="Calibri" w:hAnsi="Calibri" w:cs="Calibri"/>
                <w:sz w:val="20"/>
                <w:szCs w:val="32"/>
              </w:rPr>
              <w:t>Qui doit être testé ;</w:t>
            </w:r>
          </w:p>
          <w:p w:rsidR="00000000" w:rsidRDefault="00D904F0">
            <w:pPr>
              <w:pStyle w:val="Paragraphedeliste"/>
              <w:numPr>
                <w:ilvl w:val="0"/>
                <w:numId w:val="3"/>
              </w:numPr>
            </w:pPr>
            <w:r>
              <w:rPr>
                <w:rFonts w:ascii="Calibri" w:hAnsi="Calibri" w:cs="Calibri"/>
                <w:sz w:val="20"/>
                <w:szCs w:val="32"/>
              </w:rPr>
              <w:t>Qui doit faire l’objet d’une proposition d’orientation  ou d'un suivi (CLIS, SEGPA, CMPP, Ortho, …) ;</w:t>
            </w:r>
          </w:p>
          <w:p w:rsidR="00000000" w:rsidRDefault="00D904F0">
            <w:pPr>
              <w:pStyle w:val="Paragraphedeliste"/>
              <w:numPr>
                <w:ilvl w:val="0"/>
                <w:numId w:val="3"/>
              </w:numPr>
            </w:pPr>
            <w:r>
              <w:rPr>
                <w:rFonts w:ascii="Calibri" w:hAnsi="Calibri" w:cs="Calibri"/>
                <w:sz w:val="20"/>
                <w:szCs w:val="32"/>
              </w:rPr>
              <w:t>Pour qui on propose une équipe éducative ;</w:t>
            </w:r>
          </w:p>
          <w:p w:rsidR="00000000" w:rsidRDefault="00D904F0">
            <w:pPr>
              <w:pStyle w:val="Paragraphedeliste"/>
              <w:numPr>
                <w:ilvl w:val="0"/>
                <w:numId w:val="3"/>
              </w:numPr>
            </w:pPr>
            <w:r>
              <w:rPr>
                <w:rFonts w:ascii="Calibri" w:hAnsi="Calibri" w:cs="Calibri"/>
                <w:sz w:val="20"/>
                <w:szCs w:val="32"/>
              </w:rPr>
              <w:t>Pour qui on fait une demande RASED ;</w:t>
            </w:r>
          </w:p>
          <w:p w:rsidR="00000000" w:rsidRDefault="00D904F0">
            <w:pPr>
              <w:pStyle w:val="Paragraphedeliste"/>
              <w:ind w:left="0"/>
              <w:rPr>
                <w:rFonts w:ascii="Calibri" w:hAnsi="Calibri" w:cs="Calibri"/>
                <w:sz w:val="20"/>
                <w:szCs w:val="32"/>
              </w:rPr>
            </w:pPr>
          </w:p>
          <w:p w:rsidR="00000000" w:rsidRDefault="00D904F0">
            <w:pPr>
              <w:rPr>
                <w:rFonts w:ascii="Calibri" w:hAnsi="Calibri" w:cs="Calibri"/>
                <w:sz w:val="20"/>
                <w:szCs w:val="32"/>
              </w:rPr>
            </w:pPr>
          </w:p>
          <w:p w:rsidR="00000000" w:rsidRDefault="00D904F0">
            <w:r>
              <w:rPr>
                <w:rFonts w:ascii="Calibri" w:hAnsi="Calibri" w:cs="Calibri"/>
                <w:b/>
                <w:sz w:val="20"/>
                <w:szCs w:val="32"/>
              </w:rPr>
              <w:t>Et en particulier </w:t>
            </w:r>
            <w:r>
              <w:rPr>
                <w:rFonts w:ascii="Calibri" w:hAnsi="Calibri" w:cs="Calibri"/>
                <w:sz w:val="20"/>
                <w:szCs w:val="32"/>
              </w:rPr>
              <w:t>:</w:t>
            </w:r>
          </w:p>
          <w:p w:rsidR="00000000" w:rsidRDefault="00D904F0">
            <w:pPr>
              <w:ind w:left="360"/>
            </w:pPr>
          </w:p>
          <w:p w:rsidR="00000000" w:rsidRDefault="00D904F0">
            <w:pPr>
              <w:pStyle w:val="Paragraphedeliste"/>
              <w:numPr>
                <w:ilvl w:val="0"/>
                <w:numId w:val="3"/>
              </w:numPr>
            </w:pPr>
            <w:r>
              <w:rPr>
                <w:rFonts w:ascii="Calibri" w:hAnsi="Calibri" w:cs="Calibri"/>
                <w:sz w:val="20"/>
                <w:szCs w:val="32"/>
              </w:rPr>
              <w:t>Le conseil de printemps s</w:t>
            </w:r>
            <w:r>
              <w:rPr>
                <w:rFonts w:ascii="Calibri" w:hAnsi="Calibri" w:cs="Calibri"/>
                <w:sz w:val="20"/>
                <w:szCs w:val="32"/>
              </w:rPr>
              <w:t>e fait en fonction du calendrier des opérations de passage ou de maintien (poursuite de scolarité) transmis par l’IA (DIPE) .</w:t>
            </w:r>
          </w:p>
          <w:p w:rsidR="00000000" w:rsidRDefault="00D904F0">
            <w:pPr>
              <w:pStyle w:val="Paragraphedeliste"/>
              <w:ind w:left="708"/>
            </w:pPr>
            <w:r>
              <w:rPr>
                <w:rFonts w:ascii="Calibri" w:hAnsi="Calibri" w:cs="Calibri"/>
                <w:b/>
                <w:sz w:val="20"/>
                <w:szCs w:val="32"/>
              </w:rPr>
              <w:t>ATTENTION </w:t>
            </w:r>
            <w:r>
              <w:rPr>
                <w:rFonts w:ascii="Calibri" w:hAnsi="Calibri" w:cs="Calibri"/>
                <w:sz w:val="20"/>
                <w:szCs w:val="32"/>
              </w:rPr>
              <w:t>: un élève qui est proposé pour un maintien doit avoir bénéficié des aides possibles dans l’école : APC, PPRE, RASED, do</w:t>
            </w:r>
            <w:r>
              <w:rPr>
                <w:rFonts w:ascii="Calibri" w:hAnsi="Calibri" w:cs="Calibri"/>
                <w:sz w:val="20"/>
                <w:szCs w:val="32"/>
              </w:rPr>
              <w:t xml:space="preserve">ssier MDPH …  </w:t>
            </w:r>
          </w:p>
          <w:p w:rsidR="00000000" w:rsidRDefault="00D904F0">
            <w:pPr>
              <w:pStyle w:val="Paragraphedeliste"/>
              <w:rPr>
                <w:rFonts w:ascii="Calibri" w:hAnsi="Calibri" w:cs="Calibri"/>
                <w:sz w:val="20"/>
                <w:szCs w:val="32"/>
              </w:rPr>
            </w:pPr>
          </w:p>
          <w:p w:rsidR="00000000" w:rsidRDefault="00D904F0">
            <w:pPr>
              <w:rPr>
                <w:rFonts w:ascii="Chalkduster" w:hAnsi="Chalkduster" w:cs="Chalkduster"/>
                <w:sz w:val="20"/>
                <w:szCs w:val="32"/>
              </w:rPr>
            </w:pPr>
          </w:p>
          <w:p w:rsidR="00000000" w:rsidRDefault="00D904F0">
            <w:pPr>
              <w:rPr>
                <w:rFonts w:ascii="Chalkduster" w:hAnsi="Chalkduster" w:cs="Chalkduster"/>
                <w:sz w:val="20"/>
                <w:szCs w:val="32"/>
              </w:rPr>
            </w:pPr>
          </w:p>
          <w:p w:rsidR="00000000" w:rsidRDefault="00D904F0">
            <w:pPr>
              <w:rPr>
                <w:rFonts w:ascii="Chalkduster" w:hAnsi="Chalkduster" w:cs="Chalkduster"/>
                <w:sz w:val="20"/>
                <w:szCs w:val="32"/>
              </w:rPr>
            </w:pPr>
          </w:p>
        </w:tc>
      </w:tr>
    </w:tbl>
    <w:p w:rsidR="00000000" w:rsidRDefault="00D904F0"/>
    <w:p w:rsidR="00000000" w:rsidRDefault="00D904F0">
      <w:r>
        <w:rPr>
          <w:rFonts w:eastAsia="Cambria" w:cs="Cambria"/>
          <w:sz w:val="16"/>
          <w:szCs w:val="20"/>
        </w:rPr>
        <w:t xml:space="preserve">                                                                                            </w:t>
      </w:r>
      <w:r>
        <w:rPr>
          <w:sz w:val="16"/>
          <w:szCs w:val="20"/>
        </w:rPr>
        <w:t>1= oui ; 0 = non &gt; pour comptage</w:t>
      </w:r>
    </w:p>
    <w:tbl>
      <w:tblPr>
        <w:tblW w:w="0" w:type="auto"/>
        <w:tblInd w:w="-8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567"/>
        <w:gridCol w:w="426"/>
        <w:gridCol w:w="425"/>
        <w:gridCol w:w="283"/>
        <w:gridCol w:w="284"/>
        <w:gridCol w:w="4678"/>
        <w:gridCol w:w="3047"/>
        <w:gridCol w:w="3158"/>
      </w:tblGrid>
      <w:tr w:rsidR="00000000">
        <w:trPr>
          <w:cantSplit/>
          <w:trHeight w:val="17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r>
              <w:rPr>
                <w:rFonts w:ascii="Verdana" w:eastAsia="Times New Roman" w:hAnsi="Verdana" w:cs="Verdana"/>
                <w:b/>
                <w:sz w:val="20"/>
                <w:szCs w:val="20"/>
              </w:rPr>
              <w:lastRenderedPageBreak/>
              <w:t>NOM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r>
              <w:rPr>
                <w:rFonts w:ascii="Verdana" w:eastAsia="Times New Roman" w:hAnsi="Verdana" w:cs="Verdana"/>
                <w:b/>
                <w:sz w:val="20"/>
                <w:szCs w:val="20"/>
              </w:rPr>
              <w:t>Prénom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ind w:left="113" w:right="113"/>
              <w:jc w:val="center"/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An naissance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ind w:left="113" w:right="113"/>
              <w:jc w:val="center"/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Classe et niveau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ind w:left="113" w:right="113"/>
              <w:jc w:val="center"/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Maintien en cours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jc w:val="center"/>
            </w:pPr>
            <w:r>
              <w:rPr>
                <w:rFonts w:ascii="Verdana" w:eastAsia="Times New Roman" w:hAnsi="Verdana" w:cs="Verdana"/>
                <w:color w:val="FF6600"/>
                <w:sz w:val="16"/>
                <w:szCs w:val="16"/>
              </w:rPr>
              <w:t>F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jc w:val="center"/>
            </w:pPr>
            <w:r>
              <w:rPr>
                <w:rFonts w:ascii="Verdana" w:eastAsia="Times New Roman" w:hAnsi="Verdana" w:cs="Verdana"/>
                <w:color w:val="3366FF"/>
                <w:sz w:val="16"/>
                <w:szCs w:val="16"/>
              </w:rPr>
              <w:t>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jc w:val="center"/>
            </w:pPr>
            <w:r>
              <w:rPr>
                <w:rFonts w:ascii="Verdana" w:eastAsia="Times New Roman" w:hAnsi="Verdana" w:cs="Verdana"/>
                <w:b/>
                <w:color w:val="0D0D0D"/>
                <w:sz w:val="20"/>
                <w:szCs w:val="20"/>
              </w:rPr>
              <w:t>Difficultés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jc w:val="center"/>
            </w:pPr>
            <w:r>
              <w:rPr>
                <w:rFonts w:ascii="Verdana" w:eastAsia="Times New Roman" w:hAnsi="Verdana" w:cs="Verdana"/>
                <w:b/>
                <w:color w:val="0D0D0D"/>
                <w:sz w:val="20"/>
                <w:szCs w:val="20"/>
              </w:rPr>
              <w:t>Aide reçue</w:t>
            </w:r>
          </w:p>
          <w:p w:rsidR="00000000" w:rsidRDefault="00D904F0">
            <w:pPr>
              <w:jc w:val="center"/>
            </w:pPr>
            <w:r>
              <w:rPr>
                <w:rFonts w:ascii="Verdana" w:eastAsia="Times New Roman" w:hAnsi="Verdana" w:cs="Verdana"/>
                <w:b/>
                <w:color w:val="0D0D0D"/>
                <w:sz w:val="20"/>
                <w:szCs w:val="20"/>
              </w:rPr>
              <w:t>jusqu’ici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jc w:val="center"/>
            </w:pPr>
            <w:r>
              <w:rPr>
                <w:rFonts w:ascii="Verdana" w:eastAsia="Times New Roman" w:hAnsi="Verdana" w:cs="Verdana"/>
                <w:b/>
                <w:color w:val="0D0D0D"/>
                <w:sz w:val="20"/>
                <w:szCs w:val="20"/>
              </w:rPr>
              <w:t>Orientation ou</w:t>
            </w:r>
            <w:r>
              <w:rPr>
                <w:rFonts w:ascii="Verdana" w:eastAsia="Times New Roman" w:hAnsi="Verdana" w:cs="Verdana"/>
                <w:b/>
                <w:color w:val="0D0D0D"/>
                <w:sz w:val="20"/>
                <w:szCs w:val="20"/>
              </w:rPr>
              <w:t xml:space="preserve"> aide envisagée</w:t>
            </w:r>
          </w:p>
          <w:p w:rsidR="00000000" w:rsidRDefault="00D904F0">
            <w:pPr>
              <w:jc w:val="center"/>
            </w:pPr>
            <w:r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  <w:t>(rased, testing, APC, différenciation, CMPP, Ortho, Ulis, SEGPA  Maintien, …) , Équipe éducative</w:t>
            </w:r>
          </w:p>
        </w:tc>
      </w:tr>
      <w:tr w:rsidR="00000000">
        <w:trPr>
          <w:cantSplit/>
          <w:trHeight w:val="17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FF66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3366FF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</w:tr>
      <w:tr w:rsidR="00000000">
        <w:trPr>
          <w:cantSplit/>
          <w:trHeight w:val="17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color w:val="0D0D0D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FF66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3366FF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</w:tr>
      <w:tr w:rsidR="00000000">
        <w:trPr>
          <w:cantSplit/>
          <w:trHeight w:val="17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color w:val="0D0D0D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FF66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3366FF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</w:tr>
      <w:tr w:rsidR="00000000">
        <w:trPr>
          <w:cantSplit/>
          <w:trHeight w:val="1712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color w:val="0D0D0D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sz w:val="22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FF66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3366FF"/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</w:tr>
      <w:tr w:rsidR="00000000">
        <w:trPr>
          <w:cantSplit/>
          <w:trHeight w:val="1712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color w:val="0D0D0D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sz w:val="22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FF66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3366FF"/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</w:tr>
      <w:tr w:rsidR="00000000">
        <w:trPr>
          <w:cantSplit/>
          <w:trHeight w:val="1712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color w:val="0D0D0D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sz w:val="22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FF66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3366FF"/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</w:tr>
      <w:tr w:rsidR="00000000">
        <w:trPr>
          <w:cantSplit/>
          <w:trHeight w:val="1712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color w:val="0D0D0D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sz w:val="22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FF66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3366FF"/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</w:tr>
      <w:tr w:rsidR="00000000">
        <w:trPr>
          <w:cantSplit/>
          <w:trHeight w:val="1712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color w:val="0D0D0D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sz w:val="22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FF66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3366FF"/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</w:tr>
      <w:tr w:rsidR="00000000">
        <w:trPr>
          <w:cantSplit/>
          <w:trHeight w:val="1712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color w:val="0D0D0D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sz w:val="22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FF66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3366FF"/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</w:tr>
      <w:tr w:rsidR="00000000">
        <w:trPr>
          <w:cantSplit/>
          <w:trHeight w:val="1712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color w:val="0D0D0D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sz w:val="22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FF66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3366FF"/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</w:tr>
      <w:tr w:rsidR="00000000">
        <w:trPr>
          <w:cantSplit/>
          <w:trHeight w:val="1712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color w:val="0D0D0D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sz w:val="22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FF66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3366FF"/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</w:tr>
      <w:tr w:rsidR="00000000">
        <w:trPr>
          <w:cantSplit/>
          <w:trHeight w:val="1712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color w:val="0D0D0D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sz w:val="22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FF66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3366FF"/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</w:tr>
      <w:tr w:rsidR="00000000">
        <w:trPr>
          <w:cantSplit/>
          <w:trHeight w:val="1712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color w:val="0D0D0D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sz w:val="22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FF66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3366FF"/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</w:tr>
      <w:tr w:rsidR="00000000">
        <w:trPr>
          <w:cantSplit/>
          <w:trHeight w:val="1712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color w:val="0D0D0D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sz w:val="22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FF66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3366FF"/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</w:tr>
      <w:tr w:rsidR="00000000">
        <w:trPr>
          <w:cantSplit/>
          <w:trHeight w:val="1712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color w:val="0D0D0D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sz w:val="22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FF66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3366FF"/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</w:tr>
      <w:tr w:rsidR="00000000">
        <w:trPr>
          <w:cantSplit/>
          <w:trHeight w:val="1712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color w:val="0D0D0D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sz w:val="22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FF66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3366FF"/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</w:tr>
      <w:tr w:rsidR="00000000">
        <w:trPr>
          <w:cantSplit/>
          <w:trHeight w:val="1712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color w:val="0D0D0D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sz w:val="22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FF66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3366FF"/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</w:tr>
      <w:tr w:rsidR="00000000">
        <w:trPr>
          <w:cantSplit/>
          <w:trHeight w:val="1712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color w:val="0D0D0D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sz w:val="22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FF66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3366FF"/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</w:tr>
      <w:tr w:rsidR="00000000">
        <w:trPr>
          <w:cantSplit/>
          <w:trHeight w:val="1712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color w:val="0D0D0D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sz w:val="22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FF66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3366FF"/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</w:tr>
      <w:tr w:rsidR="00000000">
        <w:trPr>
          <w:cantSplit/>
          <w:trHeight w:val="1712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color w:val="0D0D0D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sz w:val="22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FF66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3366FF"/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</w:tr>
      <w:tr w:rsidR="00000000">
        <w:trPr>
          <w:cantSplit/>
          <w:trHeight w:val="1712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color w:val="0D0D0D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D904F0">
            <w:pPr>
              <w:snapToGrid w:val="0"/>
              <w:ind w:left="113" w:right="113"/>
              <w:jc w:val="center"/>
              <w:rPr>
                <w:rFonts w:ascii="Verdana" w:eastAsia="Times New Roman" w:hAnsi="Verdana" w:cs="Verdana"/>
                <w:sz w:val="22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FF66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3366FF"/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  <w:tc>
          <w:tcPr>
            <w:tcW w:w="3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904F0">
            <w:pPr>
              <w:snapToGrid w:val="0"/>
              <w:jc w:val="center"/>
              <w:rPr>
                <w:rFonts w:ascii="Verdana" w:eastAsia="Times New Roman" w:hAnsi="Verdana" w:cs="Verdana"/>
                <w:color w:val="0D0D0D"/>
                <w:sz w:val="20"/>
                <w:szCs w:val="20"/>
              </w:rPr>
            </w:pPr>
          </w:p>
        </w:tc>
      </w:tr>
    </w:tbl>
    <w:p w:rsidR="00000000" w:rsidRDefault="00D904F0"/>
    <w:p w:rsidR="00D904F0" w:rsidRDefault="00D904F0"/>
    <w:sectPr w:rsidR="00D904F0">
      <w:pgSz w:w="16838" w:h="11906" w:orient="landscape"/>
      <w:pgMar w:top="284" w:right="1417" w:bottom="284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duster">
    <w:altName w:val="Kristen ITC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 w:cs="Wingdings" w:hint="default"/>
        <w:color w:val="FF0000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6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ED"/>
    <w:rsid w:val="001D01ED"/>
    <w:rsid w:val="00D9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8F899FE-3E64-4426-964B-1D906250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mbria" w:eastAsia="MS Mincho" w:hAnsi="Cambria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Wingdings" w:hint="default"/>
      <w:color w:val="FF0000"/>
      <w:sz w:val="28"/>
    </w:rPr>
  </w:style>
  <w:style w:type="character" w:customStyle="1" w:styleId="WW8Num3z0">
    <w:name w:val="WW8Num3z0"/>
    <w:rPr>
      <w:rFonts w:ascii="Wingdings" w:hAnsi="Wingdings" w:cs="Symbol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eastAsia="Times New Roman" w:hAnsi="Wingdings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eastAsia="MS Mincho" w:hAnsi="Wingdings" w:cs="Times New Roman" w:hint="default"/>
      <w:sz w:val="20"/>
      <w:szCs w:val="3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font5">
    <w:name w:val="font5"/>
    <w:basedOn w:val="Normal"/>
    <w:pPr>
      <w:spacing w:before="280" w:after="280"/>
    </w:pPr>
    <w:rPr>
      <w:rFonts w:ascii="Verdana" w:hAnsi="Verdana" w:cs="Verdana"/>
      <w:sz w:val="20"/>
      <w:szCs w:val="20"/>
    </w:rPr>
  </w:style>
  <w:style w:type="paragraph" w:customStyle="1" w:styleId="font6">
    <w:name w:val="font6"/>
    <w:basedOn w:val="Normal"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font7">
    <w:name w:val="font7"/>
    <w:basedOn w:val="Normal"/>
    <w:pPr>
      <w:spacing w:before="280" w:after="280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Normal"/>
    <w:pPr>
      <w:spacing w:before="280" w:after="280"/>
    </w:pPr>
    <w:rPr>
      <w:rFonts w:ascii="Arial" w:hAnsi="Arial" w:cs="Arial"/>
      <w:color w:val="DD0806"/>
      <w:sz w:val="20"/>
      <w:szCs w:val="20"/>
    </w:rPr>
  </w:style>
  <w:style w:type="paragraph" w:customStyle="1" w:styleId="xl63">
    <w:name w:val="xl63"/>
    <w:basedOn w:val="Normal"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64">
    <w:name w:val="xl64"/>
    <w:basedOn w:val="Normal"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"/>
    <w:pPr>
      <w:spacing w:before="280" w:after="280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67">
    <w:name w:val="xl67"/>
    <w:basedOn w:val="Normal"/>
    <w:pPr>
      <w:spacing w:before="280" w:after="280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pPr>
      <w:spacing w:before="280" w:after="280"/>
      <w:jc w:val="center"/>
    </w:pPr>
    <w:rPr>
      <w:rFonts w:ascii="Times" w:hAnsi="Times" w:cs="Times"/>
      <w:sz w:val="20"/>
      <w:szCs w:val="20"/>
    </w:rPr>
  </w:style>
  <w:style w:type="paragraph" w:customStyle="1" w:styleId="xl69">
    <w:name w:val="xl69"/>
    <w:basedOn w:val="Normal"/>
    <w:pPr>
      <w:spacing w:before="280" w:after="280"/>
      <w:jc w:val="center"/>
    </w:pPr>
    <w:rPr>
      <w:rFonts w:ascii="Times" w:hAnsi="Times" w:cs="Times"/>
      <w:sz w:val="20"/>
      <w:szCs w:val="20"/>
    </w:rPr>
  </w:style>
  <w:style w:type="paragraph" w:customStyle="1" w:styleId="xl70">
    <w:name w:val="xl70"/>
    <w:basedOn w:val="Normal"/>
    <w:pP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1">
    <w:name w:val="xl71"/>
    <w:basedOn w:val="Normal"/>
    <w:pP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2">
    <w:name w:val="xl72"/>
    <w:basedOn w:val="Normal"/>
    <w:pPr>
      <w:spacing w:before="280" w:after="280"/>
      <w:jc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pPr>
      <w:spacing w:before="280" w:after="280"/>
      <w:jc w:val="center"/>
    </w:pPr>
    <w:rPr>
      <w:rFonts w:ascii="Times" w:hAnsi="Times" w:cs="Times"/>
      <w:sz w:val="16"/>
      <w:szCs w:val="16"/>
    </w:rPr>
  </w:style>
  <w:style w:type="paragraph" w:customStyle="1" w:styleId="xl74">
    <w:name w:val="xl74"/>
    <w:basedOn w:val="Normal"/>
    <w:pPr>
      <w:spacing w:before="280" w:after="280"/>
      <w:jc w:val="center"/>
    </w:pPr>
    <w:rPr>
      <w:rFonts w:ascii="Times" w:hAnsi="Times" w:cs="Times"/>
      <w:color w:val="FF6600"/>
      <w:sz w:val="16"/>
      <w:szCs w:val="16"/>
    </w:rPr>
  </w:style>
  <w:style w:type="paragraph" w:customStyle="1" w:styleId="xl75">
    <w:name w:val="xl75"/>
    <w:basedOn w:val="Normal"/>
    <w:pPr>
      <w:spacing w:before="280" w:after="280"/>
      <w:jc w:val="center"/>
    </w:pPr>
    <w:rPr>
      <w:rFonts w:ascii="Times" w:hAnsi="Times" w:cs="Times"/>
      <w:color w:val="FF6600"/>
      <w:sz w:val="20"/>
      <w:szCs w:val="20"/>
    </w:rPr>
  </w:style>
  <w:style w:type="paragraph" w:customStyle="1" w:styleId="xl76">
    <w:name w:val="xl76"/>
    <w:basedOn w:val="Normal"/>
    <w:pPr>
      <w:spacing w:before="280" w:after="280"/>
      <w:jc w:val="center"/>
    </w:pPr>
    <w:rPr>
      <w:rFonts w:ascii="Times" w:hAnsi="Times" w:cs="Times"/>
      <w:color w:val="FF6600"/>
      <w:sz w:val="20"/>
      <w:szCs w:val="20"/>
    </w:rPr>
  </w:style>
  <w:style w:type="paragraph" w:customStyle="1" w:styleId="xl77">
    <w:name w:val="xl77"/>
    <w:basedOn w:val="Normal"/>
    <w:pPr>
      <w:spacing w:before="280" w:after="280"/>
      <w:jc w:val="center"/>
    </w:pPr>
    <w:rPr>
      <w:rFonts w:ascii="Times" w:hAnsi="Times" w:cs="Times"/>
      <w:color w:val="3366FF"/>
      <w:sz w:val="16"/>
      <w:szCs w:val="16"/>
    </w:rPr>
  </w:style>
  <w:style w:type="paragraph" w:customStyle="1" w:styleId="xl78">
    <w:name w:val="xl78"/>
    <w:basedOn w:val="Normal"/>
    <w:pPr>
      <w:spacing w:before="280" w:after="280"/>
      <w:jc w:val="center"/>
    </w:pPr>
    <w:rPr>
      <w:rFonts w:ascii="Times" w:hAnsi="Times" w:cs="Times"/>
      <w:color w:val="3366FF"/>
      <w:sz w:val="20"/>
      <w:szCs w:val="20"/>
    </w:rPr>
  </w:style>
  <w:style w:type="paragraph" w:customStyle="1" w:styleId="xl79">
    <w:name w:val="xl79"/>
    <w:basedOn w:val="Normal"/>
    <w:pPr>
      <w:spacing w:before="280" w:after="280"/>
      <w:jc w:val="center"/>
    </w:pPr>
    <w:rPr>
      <w:rFonts w:ascii="Times" w:hAnsi="Times" w:cs="Times"/>
      <w:color w:val="3366FF"/>
      <w:sz w:val="20"/>
      <w:szCs w:val="20"/>
    </w:rPr>
  </w:style>
  <w:style w:type="paragraph" w:customStyle="1" w:styleId="xl80">
    <w:name w:val="xl80"/>
    <w:basedOn w:val="Normal"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"/>
    <w:pP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Normal"/>
    <w:pPr>
      <w:spacing w:before="280" w:after="280"/>
    </w:pPr>
    <w:rPr>
      <w:rFonts w:ascii="Arial" w:hAnsi="Arial" w:cs="Arial"/>
      <w:color w:val="FF0000"/>
      <w:sz w:val="20"/>
      <w:szCs w:val="20"/>
    </w:rPr>
  </w:style>
  <w:style w:type="paragraph" w:customStyle="1" w:styleId="xl83">
    <w:name w:val="xl83"/>
    <w:basedOn w:val="Normal"/>
    <w:pP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Normal"/>
    <w:pPr>
      <w:shd w:val="clear" w:color="auto" w:fill="FFFF00"/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85">
    <w:name w:val="xl85"/>
    <w:basedOn w:val="Normal"/>
    <w:pPr>
      <w:shd w:val="clear" w:color="auto" w:fill="FFFFFF"/>
      <w:spacing w:before="280" w:after="280"/>
    </w:pPr>
    <w:rPr>
      <w:rFonts w:ascii="Arial" w:hAnsi="Arial" w:cs="Arial"/>
      <w:color w:val="FF0000"/>
      <w:sz w:val="20"/>
      <w:szCs w:val="20"/>
    </w:rPr>
  </w:style>
  <w:style w:type="paragraph" w:customStyle="1" w:styleId="xl86">
    <w:name w:val="xl86"/>
    <w:basedOn w:val="Normal"/>
    <w:pPr>
      <w:spacing w:before="280" w:after="280"/>
    </w:pPr>
    <w:rPr>
      <w:rFonts w:ascii="Arial" w:hAnsi="Arial" w:cs="Arial"/>
      <w:color w:val="FF0000"/>
      <w:sz w:val="20"/>
      <w:szCs w:val="20"/>
    </w:rPr>
  </w:style>
  <w:style w:type="paragraph" w:customStyle="1" w:styleId="xl87">
    <w:name w:val="xl87"/>
    <w:basedOn w:val="Normal"/>
    <w:pPr>
      <w:spacing w:before="280" w:after="280"/>
      <w:jc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"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"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90">
    <w:name w:val="xl90"/>
    <w:basedOn w:val="Normal"/>
    <w:pPr>
      <w:spacing w:before="280" w:after="280"/>
      <w:jc w:val="center"/>
    </w:pPr>
    <w:rPr>
      <w:rFonts w:ascii="Times" w:hAnsi="Times" w:cs="Times"/>
      <w:sz w:val="20"/>
      <w:szCs w:val="20"/>
    </w:rPr>
  </w:style>
  <w:style w:type="paragraph" w:customStyle="1" w:styleId="xl91">
    <w:name w:val="xl91"/>
    <w:basedOn w:val="Normal"/>
    <w:pP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92">
    <w:name w:val="xl92"/>
    <w:basedOn w:val="Normal"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93">
    <w:name w:val="xl93"/>
    <w:basedOn w:val="Normal"/>
    <w:pPr>
      <w:shd w:val="clear" w:color="auto" w:fill="FFFF00"/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94">
    <w:name w:val="xl94"/>
    <w:basedOn w:val="Normal"/>
    <w:pPr>
      <w:spacing w:before="280" w:after="280"/>
    </w:pPr>
    <w:rPr>
      <w:rFonts w:ascii="Arial" w:hAnsi="Arial" w:cs="Arial"/>
      <w:color w:val="FF0000"/>
      <w:sz w:val="20"/>
      <w:szCs w:val="20"/>
    </w:rPr>
  </w:style>
  <w:style w:type="paragraph" w:customStyle="1" w:styleId="xl95">
    <w:name w:val="xl95"/>
    <w:basedOn w:val="Normal"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96">
    <w:name w:val="xl96"/>
    <w:basedOn w:val="Normal"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97">
    <w:name w:val="xl97"/>
    <w:basedOn w:val="Normal"/>
    <w:pP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98">
    <w:name w:val="xl98"/>
    <w:basedOn w:val="Normal"/>
    <w:pPr>
      <w:spacing w:before="280" w:after="280"/>
    </w:pPr>
    <w:rPr>
      <w:rFonts w:ascii="Arial" w:hAnsi="Arial" w:cs="Arial"/>
      <w:color w:val="FF0000"/>
      <w:sz w:val="20"/>
      <w:szCs w:val="20"/>
    </w:rPr>
  </w:style>
  <w:style w:type="paragraph" w:customStyle="1" w:styleId="xl99">
    <w:name w:val="xl99"/>
    <w:basedOn w:val="Normal"/>
    <w:pPr>
      <w:spacing w:before="280" w:after="280"/>
    </w:pPr>
    <w:rPr>
      <w:rFonts w:ascii="Times" w:hAnsi="Times" w:cs="Times"/>
      <w:sz w:val="20"/>
      <w:szCs w:val="20"/>
    </w:rPr>
  </w:style>
  <w:style w:type="paragraph" w:customStyle="1" w:styleId="xl100">
    <w:name w:val="xl100"/>
    <w:basedOn w:val="Normal"/>
    <w:pPr>
      <w:spacing w:before="280" w:after="280"/>
    </w:pPr>
    <w:rPr>
      <w:rFonts w:ascii="Times" w:hAnsi="Times" w:cs="Times"/>
      <w:sz w:val="20"/>
      <w:szCs w:val="20"/>
    </w:rPr>
  </w:style>
  <w:style w:type="paragraph" w:customStyle="1" w:styleId="xl101">
    <w:name w:val="xl101"/>
    <w:basedOn w:val="Normal"/>
    <w:pPr>
      <w:spacing w:before="280" w:after="280"/>
      <w:jc w:val="center"/>
    </w:pPr>
    <w:rPr>
      <w:rFonts w:ascii="Times" w:hAnsi="Times" w:cs="Times"/>
      <w:color w:val="000000"/>
      <w:sz w:val="20"/>
      <w:szCs w:val="20"/>
    </w:rPr>
  </w:style>
  <w:style w:type="paragraph" w:customStyle="1" w:styleId="Contenudetableau">
    <w:name w:val="Contenu de tableau"/>
    <w:basedOn w:val="Normal"/>
    <w:pPr>
      <w:widowControl w:val="0"/>
      <w:suppressLineNumbers/>
    </w:pPr>
    <w:rPr>
      <w:rFonts w:ascii="Times New Roman" w:eastAsia="SimSun" w:hAnsi="Times New Roman" w:cs="Tahoma"/>
      <w:kern w:val="2"/>
      <w:lang w:bidi="hi-IN"/>
    </w:rPr>
  </w:style>
  <w:style w:type="paragraph" w:styleId="Paragraphedeliste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 de cycle &gt; Suivi des élèves pour 2013-2014</vt:lpstr>
    </vt:vector>
  </TitlesOfParts>
  <Company>Académie de Lille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 de cycle &gt; Suivi des élèves pour 2013-2014</dc:title>
  <dc:subject/>
  <dc:creator>Obholtz Sylvain</dc:creator>
  <cp:keywords/>
  <cp:lastModifiedBy>Bruno Maingonnat</cp:lastModifiedBy>
  <cp:revision>2</cp:revision>
  <cp:lastPrinted>2023-09-28T12:48:00Z</cp:lastPrinted>
  <dcterms:created xsi:type="dcterms:W3CDTF">2023-09-28T12:49:00Z</dcterms:created>
  <dcterms:modified xsi:type="dcterms:W3CDTF">2023-09-28T12:49:00Z</dcterms:modified>
</cp:coreProperties>
</file>